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28" w:rsidRDefault="00EF1328" w:rsidP="00196138">
      <w:pPr>
        <w:rPr>
          <w:rFonts w:ascii="Gill Sans MT" w:hAnsi="Gill Sans MT" w:cstheme="majorBidi"/>
          <w:sz w:val="20"/>
          <w:szCs w:val="20"/>
        </w:rPr>
      </w:pPr>
    </w:p>
    <w:p w:rsidR="00C47608" w:rsidRDefault="00C47608" w:rsidP="00196138">
      <w:pPr>
        <w:rPr>
          <w:rFonts w:ascii="Gill Sans MT" w:hAnsi="Gill Sans MT" w:cstheme="majorBidi"/>
          <w:sz w:val="20"/>
          <w:szCs w:val="20"/>
        </w:rPr>
      </w:pPr>
    </w:p>
    <w:p w:rsidR="00C47608" w:rsidRDefault="00C47608" w:rsidP="00196138">
      <w:pPr>
        <w:rPr>
          <w:rFonts w:ascii="Gill Sans MT" w:hAnsi="Gill Sans MT" w:cstheme="majorBidi"/>
          <w:sz w:val="20"/>
          <w:szCs w:val="20"/>
        </w:rPr>
      </w:pPr>
    </w:p>
    <w:p w:rsidR="00C47608" w:rsidRDefault="00C47608" w:rsidP="00196138">
      <w:pPr>
        <w:rPr>
          <w:rFonts w:ascii="Gill Sans MT" w:hAnsi="Gill Sans MT" w:cstheme="majorBidi"/>
          <w:sz w:val="20"/>
          <w:szCs w:val="20"/>
        </w:rPr>
      </w:pPr>
    </w:p>
    <w:p w:rsidR="00EF1328" w:rsidRPr="00F33AE5" w:rsidRDefault="00EF1328" w:rsidP="00196138">
      <w:pPr>
        <w:rPr>
          <w:rFonts w:ascii="Gill Sans MT" w:hAnsi="Gill Sans MT" w:cstheme="majorBidi"/>
          <w:b/>
          <w:sz w:val="24"/>
          <w:szCs w:val="20"/>
          <w:u w:val="single"/>
        </w:rPr>
      </w:pPr>
      <w:bookmarkStart w:id="0" w:name="_GoBack"/>
      <w:bookmarkEnd w:id="0"/>
    </w:p>
    <w:p w:rsidR="00B21848" w:rsidRPr="00F33AE5" w:rsidRDefault="00B21848" w:rsidP="00B21848">
      <w:pPr>
        <w:keepNext/>
        <w:keepLines/>
        <w:widowControl w:val="0"/>
        <w:jc w:val="center"/>
        <w:rPr>
          <w:rFonts w:ascii="Gill Sans MT" w:hAnsi="Gill Sans MT" w:cstheme="majorBidi"/>
          <w:b/>
          <w:iCs/>
          <w:sz w:val="24"/>
          <w:szCs w:val="20"/>
          <w:u w:val="single"/>
          <w:lang w:val="en-GB"/>
        </w:rPr>
      </w:pPr>
      <w:r w:rsidRPr="00F33AE5">
        <w:rPr>
          <w:rFonts w:ascii="Gill Sans MT" w:hAnsi="Gill Sans MT" w:cstheme="majorBidi"/>
          <w:b/>
          <w:iCs/>
          <w:sz w:val="24"/>
          <w:szCs w:val="20"/>
          <w:u w:val="single"/>
          <w:lang w:val="en-GB"/>
        </w:rPr>
        <w:t>Tender</w:t>
      </w:r>
      <w:r w:rsidR="00AA1483" w:rsidRPr="00F33AE5">
        <w:rPr>
          <w:rFonts w:ascii="Gill Sans MT" w:hAnsi="Gill Sans MT" w:cstheme="majorBidi"/>
          <w:b/>
          <w:iCs/>
          <w:sz w:val="24"/>
          <w:szCs w:val="20"/>
          <w:u w:val="single"/>
          <w:lang w:val="en-GB"/>
        </w:rPr>
        <w:t>er’</w:t>
      </w:r>
      <w:r w:rsidRPr="00F33AE5">
        <w:rPr>
          <w:rFonts w:ascii="Gill Sans MT" w:hAnsi="Gill Sans MT" w:cstheme="majorBidi"/>
          <w:b/>
          <w:iCs/>
          <w:sz w:val="24"/>
          <w:szCs w:val="20"/>
          <w:u w:val="single"/>
          <w:lang w:val="en-GB"/>
        </w:rPr>
        <w:t>s Declaration</w:t>
      </w:r>
      <w:r w:rsidR="00C47608" w:rsidRPr="00F33AE5">
        <w:rPr>
          <w:rFonts w:ascii="Gill Sans MT" w:hAnsi="Gill Sans MT" w:cstheme="majorBidi"/>
          <w:b/>
          <w:iCs/>
          <w:sz w:val="24"/>
          <w:szCs w:val="20"/>
          <w:u w:val="single"/>
          <w:lang w:val="en-GB"/>
        </w:rPr>
        <w:t xml:space="preserve"> (To be printed on letterhead)</w:t>
      </w:r>
    </w:p>
    <w:p w:rsidR="00B21848" w:rsidRPr="00737156" w:rsidRDefault="00B21848" w:rsidP="00B21848">
      <w:pPr>
        <w:keepNext/>
        <w:keepLines/>
        <w:widowControl w:val="0"/>
        <w:rPr>
          <w:rFonts w:ascii="Gill Sans MT" w:hAnsi="Gill Sans MT" w:cstheme="majorBidi"/>
          <w:b/>
          <w:i/>
          <w:sz w:val="20"/>
          <w:szCs w:val="20"/>
          <w:lang w:val="en-GB"/>
        </w:rPr>
      </w:pPr>
    </w:p>
    <w:p w:rsidR="00B21848" w:rsidRPr="00F33AE5" w:rsidRDefault="00B21848" w:rsidP="00B21848">
      <w:pPr>
        <w:keepNext/>
        <w:keepLines/>
        <w:widowControl w:val="0"/>
        <w:jc w:val="both"/>
        <w:rPr>
          <w:rFonts w:asciiTheme="majorHAnsi" w:hAnsiTheme="majorHAnsi" w:cstheme="majorBidi"/>
          <w:sz w:val="24"/>
          <w:szCs w:val="24"/>
          <w:lang w:val="en-GB"/>
        </w:rPr>
      </w:pPr>
      <w:r w:rsidRPr="00F33AE5">
        <w:rPr>
          <w:rFonts w:asciiTheme="majorHAnsi" w:hAnsiTheme="majorHAnsi" w:cstheme="majorBidi"/>
          <w:sz w:val="24"/>
          <w:szCs w:val="24"/>
          <w:lang w:val="en-GB"/>
        </w:rPr>
        <w:t>In response to your letter of invitation to tender for the above contract, we, the undersigned, hereby declare that:</w:t>
      </w:r>
    </w:p>
    <w:p w:rsidR="00B21848" w:rsidRPr="00F33AE5" w:rsidRDefault="00B21848" w:rsidP="00B21848">
      <w:pPr>
        <w:keepNext/>
        <w:keepLines/>
        <w:widowControl w:val="0"/>
        <w:jc w:val="both"/>
        <w:rPr>
          <w:rFonts w:asciiTheme="majorHAnsi" w:hAnsiTheme="majorHAnsi" w:cstheme="majorBidi"/>
          <w:sz w:val="24"/>
          <w:szCs w:val="24"/>
          <w:lang w:val="en-GB"/>
        </w:rPr>
      </w:pPr>
    </w:p>
    <w:p w:rsidR="00B21848" w:rsidRPr="00F33AE5" w:rsidRDefault="00B21848" w:rsidP="004A7FE2">
      <w:pPr>
        <w:ind w:left="567" w:hanging="567"/>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1</w:t>
      </w:r>
      <w:r w:rsidRPr="00F33AE5">
        <w:rPr>
          <w:rFonts w:asciiTheme="majorHAnsi" w:hAnsiTheme="majorHAnsi" w:cstheme="majorBidi"/>
          <w:b/>
          <w:sz w:val="24"/>
          <w:szCs w:val="24"/>
          <w:lang w:val="en-GB"/>
        </w:rPr>
        <w:tab/>
      </w:r>
      <w:r w:rsidRPr="00F33AE5">
        <w:rPr>
          <w:rFonts w:asciiTheme="majorHAnsi" w:hAnsiTheme="majorHAnsi" w:cstheme="majorBidi"/>
          <w:sz w:val="24"/>
          <w:szCs w:val="24"/>
          <w:lang w:val="en-GB"/>
        </w:rPr>
        <w:t xml:space="preserve">We have examined and accept in full the content of the dossier for invitation to </w:t>
      </w:r>
      <w:r w:rsidR="004A7FE2" w:rsidRPr="00F33AE5">
        <w:rPr>
          <w:rFonts w:asciiTheme="majorHAnsi" w:hAnsiTheme="majorHAnsi" w:cstheme="majorBidi"/>
          <w:sz w:val="24"/>
          <w:szCs w:val="24"/>
          <w:lang w:val="en-GB"/>
        </w:rPr>
        <w:t>tender No</w:t>
      </w:r>
      <w:r w:rsidRPr="00F33AE5">
        <w:rPr>
          <w:rFonts w:asciiTheme="majorHAnsi" w:hAnsiTheme="majorHAnsi" w:cstheme="majorBidi"/>
          <w:sz w:val="24"/>
          <w:szCs w:val="24"/>
          <w:lang w:val="en-GB"/>
        </w:rPr>
        <w:t>. &lt;……………………………….&gt; of &lt;date&gt;. We hereby accept its provisions in their entirety, without reservation or restriction.</w:t>
      </w:r>
    </w:p>
    <w:p w:rsidR="00B21848" w:rsidRPr="00F33AE5" w:rsidRDefault="00B21848" w:rsidP="00B21848">
      <w:pPr>
        <w:ind w:left="567" w:hanging="567"/>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2</w:t>
      </w:r>
      <w:r w:rsidRPr="00F33AE5">
        <w:rPr>
          <w:rFonts w:asciiTheme="majorHAnsi" w:hAnsiTheme="majorHAnsi" w:cstheme="majorBidi"/>
          <w:b/>
          <w:sz w:val="24"/>
          <w:szCs w:val="24"/>
          <w:lang w:val="en-GB"/>
        </w:rPr>
        <w:tab/>
      </w:r>
      <w:r w:rsidRPr="00F33AE5">
        <w:rPr>
          <w:rFonts w:asciiTheme="majorHAnsi" w:hAnsiTheme="majorHAnsi" w:cstheme="majorBidi"/>
          <w:sz w:val="24"/>
          <w:szCs w:val="24"/>
          <w:lang w:val="en-GB"/>
        </w:rPr>
        <w:t>We offer to deliver, in accordance with the terms of the tender dossier and the conditions and time limits laid down, without reserve or restriction:</w:t>
      </w:r>
    </w:p>
    <w:p w:rsidR="00B21848" w:rsidRPr="00F33AE5" w:rsidRDefault="00B21848" w:rsidP="00B21848">
      <w:pPr>
        <w:ind w:left="567" w:hanging="567"/>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3</w:t>
      </w:r>
      <w:r w:rsidRPr="00F33AE5">
        <w:rPr>
          <w:rFonts w:asciiTheme="majorHAnsi" w:hAnsiTheme="majorHAnsi" w:cstheme="majorBidi"/>
          <w:sz w:val="24"/>
          <w:szCs w:val="24"/>
          <w:lang w:val="en-GB"/>
        </w:rPr>
        <w:tab/>
        <w:t>The price of our tender is:</w:t>
      </w:r>
      <w:r w:rsidR="00C47608" w:rsidRPr="00F33AE5">
        <w:rPr>
          <w:rFonts w:asciiTheme="majorHAnsi" w:hAnsiTheme="majorHAnsi" w:cstheme="majorBidi"/>
          <w:sz w:val="24"/>
          <w:szCs w:val="24"/>
          <w:lang w:val="en-GB"/>
        </w:rPr>
        <w:t xml:space="preserve"> _</w:t>
      </w:r>
      <w:r w:rsidR="00C47608" w:rsidRPr="00F33AE5">
        <w:rPr>
          <w:rFonts w:asciiTheme="majorHAnsi" w:hAnsiTheme="majorHAnsi" w:cstheme="majorBidi"/>
          <w:sz w:val="24"/>
          <w:szCs w:val="24"/>
          <w:u w:val="single"/>
          <w:lang w:val="en-GB"/>
        </w:rPr>
        <w:t>PKR</w:t>
      </w:r>
      <w:r w:rsidR="00C47608" w:rsidRPr="00F33AE5">
        <w:rPr>
          <w:rFonts w:asciiTheme="majorHAnsi" w:hAnsiTheme="majorHAnsi" w:cstheme="majorBidi"/>
          <w:sz w:val="24"/>
          <w:szCs w:val="24"/>
          <w:lang w:val="en-GB"/>
        </w:rPr>
        <w:t>_______________________</w:t>
      </w:r>
    </w:p>
    <w:p w:rsidR="00B21848" w:rsidRPr="00F33AE5" w:rsidRDefault="00B21848" w:rsidP="004A7FE2">
      <w:pPr>
        <w:ind w:left="567" w:hanging="567"/>
        <w:jc w:val="both"/>
        <w:rPr>
          <w:rFonts w:asciiTheme="majorHAnsi" w:hAnsiTheme="majorHAnsi" w:cstheme="majorBidi"/>
          <w:iCs/>
          <w:sz w:val="24"/>
          <w:szCs w:val="24"/>
          <w:lang w:val="en-GB"/>
        </w:rPr>
      </w:pPr>
      <w:r w:rsidRPr="00F33AE5">
        <w:rPr>
          <w:rFonts w:asciiTheme="majorHAnsi" w:hAnsiTheme="majorHAnsi" w:cstheme="majorBidi"/>
          <w:b/>
          <w:sz w:val="24"/>
          <w:szCs w:val="24"/>
          <w:lang w:val="en-GB"/>
        </w:rPr>
        <w:t>4</w:t>
      </w:r>
      <w:r w:rsidRPr="00F33AE5">
        <w:rPr>
          <w:rFonts w:asciiTheme="majorHAnsi" w:hAnsiTheme="majorHAnsi" w:cstheme="majorBidi"/>
          <w:b/>
          <w:sz w:val="24"/>
          <w:szCs w:val="24"/>
          <w:lang w:val="en-GB"/>
        </w:rPr>
        <w:tab/>
      </w:r>
      <w:r w:rsidR="00C47608" w:rsidRPr="00F33AE5">
        <w:rPr>
          <w:rFonts w:asciiTheme="majorHAnsi" w:hAnsiTheme="majorHAnsi" w:cstheme="majorBidi"/>
          <w:sz w:val="24"/>
          <w:szCs w:val="24"/>
        </w:rPr>
        <w:t>We have not been guilty of grave professional misconduct proven by any means which the contracting authority can justify</w:t>
      </w:r>
    </w:p>
    <w:p w:rsidR="00B21848" w:rsidRPr="00F33AE5" w:rsidRDefault="00B21848" w:rsidP="004A7FE2">
      <w:pPr>
        <w:ind w:left="567" w:hanging="567"/>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5</w:t>
      </w:r>
      <w:r w:rsidRPr="00F33AE5">
        <w:rPr>
          <w:rFonts w:asciiTheme="majorHAnsi" w:hAnsiTheme="majorHAnsi" w:cstheme="majorBidi"/>
          <w:b/>
          <w:sz w:val="24"/>
          <w:szCs w:val="24"/>
          <w:lang w:val="en-GB"/>
        </w:rPr>
        <w:tab/>
      </w:r>
      <w:r w:rsidRPr="00F33AE5">
        <w:rPr>
          <w:rFonts w:asciiTheme="majorHAnsi" w:hAnsiTheme="majorHAnsi" w:cstheme="majorBidi"/>
          <w:sz w:val="24"/>
          <w:szCs w:val="24"/>
          <w:lang w:val="en-GB"/>
        </w:rPr>
        <w:t xml:space="preserve">This tender is valid for a period of </w:t>
      </w:r>
      <w:r w:rsidR="00C47608" w:rsidRPr="00F33AE5">
        <w:rPr>
          <w:rFonts w:asciiTheme="majorHAnsi" w:hAnsiTheme="majorHAnsi" w:cstheme="majorBidi"/>
          <w:sz w:val="24"/>
          <w:szCs w:val="24"/>
          <w:lang w:val="en-GB"/>
        </w:rPr>
        <w:t>9</w:t>
      </w:r>
      <w:r w:rsidRPr="00F33AE5">
        <w:rPr>
          <w:rFonts w:asciiTheme="majorHAnsi" w:hAnsiTheme="majorHAnsi" w:cstheme="majorBidi"/>
          <w:sz w:val="24"/>
          <w:szCs w:val="24"/>
          <w:lang w:val="en-GB"/>
        </w:rPr>
        <w:t xml:space="preserve">0 days from the final date for submission of tenders. </w:t>
      </w:r>
    </w:p>
    <w:p w:rsidR="00B21848" w:rsidRPr="00F33AE5" w:rsidRDefault="00B21848" w:rsidP="00B21848">
      <w:pPr>
        <w:keepNext/>
        <w:keepLines/>
        <w:widowControl w:val="0"/>
        <w:ind w:left="567" w:hanging="567"/>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6</w:t>
      </w:r>
      <w:r w:rsidRPr="00F33AE5">
        <w:rPr>
          <w:rFonts w:asciiTheme="majorHAnsi" w:hAnsiTheme="majorHAnsi" w:cstheme="majorBidi"/>
          <w:b/>
          <w:sz w:val="24"/>
          <w:szCs w:val="24"/>
          <w:lang w:val="en-GB"/>
        </w:rPr>
        <w:tab/>
      </w:r>
      <w:r w:rsidRPr="00F33AE5">
        <w:rPr>
          <w:rFonts w:asciiTheme="majorHAnsi" w:hAnsiTheme="majorHAnsi" w:cstheme="majorBidi"/>
          <w:sz w:val="24"/>
          <w:szCs w:val="24"/>
          <w:lang w:val="en-GB"/>
        </w:rPr>
        <w:t xml:space="preserve">We will inform </w:t>
      </w:r>
      <w:r w:rsidR="00C47608" w:rsidRPr="00F33AE5">
        <w:rPr>
          <w:rFonts w:asciiTheme="majorHAnsi" w:hAnsiTheme="majorHAnsi" w:cstheme="majorBidi"/>
          <w:sz w:val="24"/>
          <w:szCs w:val="24"/>
          <w:lang w:val="en-GB"/>
        </w:rPr>
        <w:t>SCAP Balochistan</w:t>
      </w:r>
      <w:r w:rsidRPr="00F33AE5">
        <w:rPr>
          <w:rFonts w:asciiTheme="majorHAnsi" w:hAnsiTheme="majorHAnsi" w:cstheme="majorBidi"/>
          <w:sz w:val="24"/>
          <w:szCs w:val="24"/>
          <w:lang w:val="en-GB"/>
        </w:rPr>
        <w:t xml:space="preserve">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B21848" w:rsidRPr="00F33AE5" w:rsidRDefault="00B21848" w:rsidP="00B21848">
      <w:pPr>
        <w:ind w:left="567" w:hanging="567"/>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9</w:t>
      </w:r>
      <w:r w:rsidRPr="00F33AE5">
        <w:rPr>
          <w:rFonts w:asciiTheme="majorHAnsi" w:hAnsiTheme="majorHAnsi" w:cstheme="majorBidi"/>
          <w:sz w:val="24"/>
          <w:szCs w:val="24"/>
          <w:lang w:val="en-GB"/>
        </w:rPr>
        <w:tab/>
        <w:t xml:space="preserve">We note that </w:t>
      </w:r>
      <w:r w:rsidR="00C47608" w:rsidRPr="00F33AE5">
        <w:rPr>
          <w:rFonts w:asciiTheme="majorHAnsi" w:hAnsiTheme="majorHAnsi" w:cstheme="majorBidi"/>
          <w:sz w:val="24"/>
          <w:szCs w:val="24"/>
          <w:lang w:val="en-GB"/>
        </w:rPr>
        <w:t xml:space="preserve">SCAP Balochistan </w:t>
      </w:r>
      <w:r w:rsidRPr="00F33AE5">
        <w:rPr>
          <w:rFonts w:asciiTheme="majorHAnsi" w:hAnsiTheme="majorHAnsi" w:cstheme="majorBidi"/>
          <w:sz w:val="24"/>
          <w:szCs w:val="24"/>
          <w:lang w:val="en-GB"/>
        </w:rPr>
        <w:t xml:space="preserve">is not bound to proceed with this invitation to tender and that it reserves the right to award only part of the contract. </w:t>
      </w:r>
    </w:p>
    <w:p w:rsidR="00B21848" w:rsidRPr="00F33AE5" w:rsidRDefault="00B21848" w:rsidP="00B21848">
      <w:pPr>
        <w:ind w:left="567" w:hanging="567"/>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10</w:t>
      </w:r>
      <w:r w:rsidRPr="00F33AE5">
        <w:rPr>
          <w:rFonts w:asciiTheme="majorHAnsi" w:hAnsiTheme="majorHAnsi" w:cstheme="majorBidi"/>
          <w:b/>
          <w:sz w:val="24"/>
          <w:szCs w:val="24"/>
          <w:lang w:val="en-GB"/>
        </w:rPr>
        <w:tab/>
      </w:r>
      <w:r w:rsidRPr="00F33AE5">
        <w:rPr>
          <w:rFonts w:asciiTheme="majorHAnsi" w:hAnsiTheme="majorHAnsi" w:cstheme="majorBidi"/>
          <w:sz w:val="24"/>
          <w:szCs w:val="24"/>
          <w:lang w:val="en-GB"/>
        </w:rPr>
        <w:t>We agree to adhere to all of the terms and conditions of the contracting authority as provided in the tender dossier.</w:t>
      </w:r>
    </w:p>
    <w:p w:rsidR="00B21848" w:rsidRPr="00F33AE5" w:rsidRDefault="00B21848" w:rsidP="00B21848">
      <w:pPr>
        <w:ind w:left="567" w:hanging="567"/>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11</w:t>
      </w:r>
      <w:r w:rsidRPr="00F33AE5">
        <w:rPr>
          <w:rFonts w:asciiTheme="majorHAnsi" w:hAnsiTheme="majorHAnsi" w:cstheme="majorBidi"/>
          <w:b/>
          <w:sz w:val="24"/>
          <w:szCs w:val="24"/>
          <w:lang w:val="en-GB"/>
        </w:rPr>
        <w:tab/>
      </w:r>
      <w:r w:rsidRPr="00F33AE5">
        <w:rPr>
          <w:rFonts w:asciiTheme="majorHAnsi" w:hAnsiTheme="majorHAnsi" w:cstheme="majorBidi"/>
          <w:bCs/>
          <w:sz w:val="24"/>
          <w:szCs w:val="24"/>
          <w:lang w:val="en-GB"/>
        </w:rPr>
        <w:t xml:space="preserve">We confirm that we are not engaged in any corrupt, fraudulent, collusive or coercive practices and acknowledge that if evidence contrary to this exists, </w:t>
      </w:r>
      <w:r w:rsidR="00C47608" w:rsidRPr="00F33AE5">
        <w:rPr>
          <w:rFonts w:asciiTheme="majorHAnsi" w:hAnsiTheme="majorHAnsi" w:cstheme="majorBidi"/>
          <w:sz w:val="24"/>
          <w:szCs w:val="24"/>
          <w:lang w:val="en-GB"/>
        </w:rPr>
        <w:t xml:space="preserve">SCAP Balochistan </w:t>
      </w:r>
      <w:r w:rsidRPr="00F33AE5">
        <w:rPr>
          <w:rFonts w:asciiTheme="majorHAnsi" w:hAnsiTheme="majorHAnsi" w:cstheme="majorBidi"/>
          <w:bCs/>
          <w:sz w:val="24"/>
          <w:szCs w:val="24"/>
          <w:lang w:val="en-GB"/>
        </w:rPr>
        <w:t xml:space="preserve">reserves the right to terminate the contract with immediate effect. </w:t>
      </w:r>
    </w:p>
    <w:p w:rsidR="00B21848" w:rsidRPr="00F33AE5" w:rsidRDefault="00B21848" w:rsidP="00B21848">
      <w:pPr>
        <w:ind w:left="540" w:hanging="540"/>
        <w:jc w:val="both"/>
        <w:rPr>
          <w:rFonts w:asciiTheme="majorHAnsi" w:hAnsiTheme="majorHAnsi" w:cstheme="majorBidi"/>
          <w:sz w:val="24"/>
          <w:szCs w:val="24"/>
        </w:rPr>
      </w:pPr>
      <w:r w:rsidRPr="00F33AE5">
        <w:rPr>
          <w:rFonts w:asciiTheme="majorHAnsi" w:hAnsiTheme="majorHAnsi" w:cstheme="majorBidi"/>
          <w:b/>
          <w:sz w:val="24"/>
          <w:szCs w:val="24"/>
        </w:rPr>
        <w:t>12</w:t>
      </w:r>
      <w:r w:rsidRPr="00F33AE5">
        <w:rPr>
          <w:rFonts w:asciiTheme="majorHAnsi" w:hAnsiTheme="majorHAnsi" w:cstheme="majorBidi"/>
          <w:sz w:val="24"/>
          <w:szCs w:val="24"/>
        </w:rPr>
        <w:tab/>
        <w:t xml:space="preserve">We are not bankrupt or being wound up, are having our affairs administered by the courts, have not entered into an arrangement with creditors, have not suspended business activities, are not the subject of proceedings concerning those matters, or are in any analogous situation arising from a similar procedure provided for in national legislation or regulations </w:t>
      </w:r>
    </w:p>
    <w:p w:rsidR="00761C14" w:rsidRPr="00F33AE5" w:rsidRDefault="00B21848" w:rsidP="00761C14">
      <w:pPr>
        <w:ind w:left="540" w:hanging="540"/>
        <w:jc w:val="both"/>
        <w:rPr>
          <w:rFonts w:asciiTheme="majorHAnsi" w:hAnsiTheme="majorHAnsi" w:cstheme="majorBidi"/>
          <w:sz w:val="24"/>
          <w:szCs w:val="24"/>
        </w:rPr>
      </w:pPr>
      <w:r w:rsidRPr="00F33AE5">
        <w:rPr>
          <w:rFonts w:asciiTheme="majorHAnsi" w:hAnsiTheme="majorHAnsi" w:cstheme="majorBidi"/>
          <w:b/>
          <w:sz w:val="24"/>
          <w:szCs w:val="24"/>
        </w:rPr>
        <w:t>13</w:t>
      </w:r>
      <w:r w:rsidRPr="00F33AE5">
        <w:rPr>
          <w:rFonts w:asciiTheme="majorHAnsi" w:hAnsiTheme="majorHAnsi" w:cstheme="majorBidi"/>
          <w:b/>
          <w:sz w:val="24"/>
          <w:szCs w:val="24"/>
        </w:rPr>
        <w:tab/>
      </w:r>
      <w:r w:rsidR="00761C14" w:rsidRPr="00F33AE5">
        <w:rPr>
          <w:rFonts w:asciiTheme="majorHAnsi" w:hAnsiTheme="majorHAnsi" w:cstheme="majorBidi"/>
          <w:sz w:val="24"/>
          <w:szCs w:val="24"/>
        </w:rPr>
        <w:t>We must not be engaged in any corrupt, fraudulent, collusive or coercive practices including but not limited to applying/ bidding by multiple names / companies. If we found to be</w:t>
      </w:r>
      <w:r w:rsidR="00B55982" w:rsidRPr="00F33AE5">
        <w:rPr>
          <w:rFonts w:asciiTheme="majorHAnsi" w:hAnsiTheme="majorHAnsi" w:cstheme="majorBidi"/>
          <w:sz w:val="24"/>
          <w:szCs w:val="24"/>
        </w:rPr>
        <w:t xml:space="preserve"> involved in such practices our</w:t>
      </w:r>
      <w:r w:rsidR="00761C14" w:rsidRPr="00F33AE5">
        <w:rPr>
          <w:rFonts w:asciiTheme="majorHAnsi" w:hAnsiTheme="majorHAnsi" w:cstheme="majorBidi"/>
          <w:sz w:val="24"/>
          <w:szCs w:val="24"/>
        </w:rPr>
        <w:t xml:space="preserve"> bid may be rejected and the companies in question permanently black listed.</w:t>
      </w:r>
    </w:p>
    <w:p w:rsidR="00761C14" w:rsidRPr="00F33AE5" w:rsidRDefault="00761C14" w:rsidP="00761C14">
      <w:pPr>
        <w:ind w:left="540" w:hanging="540"/>
        <w:jc w:val="both"/>
        <w:rPr>
          <w:rFonts w:asciiTheme="majorHAnsi" w:hAnsiTheme="majorHAnsi" w:cstheme="majorBidi"/>
          <w:sz w:val="24"/>
          <w:szCs w:val="24"/>
        </w:rPr>
      </w:pPr>
      <w:r w:rsidRPr="00F33AE5">
        <w:rPr>
          <w:rFonts w:asciiTheme="majorHAnsi" w:hAnsiTheme="majorHAnsi" w:cstheme="majorBidi"/>
          <w:b/>
          <w:sz w:val="24"/>
          <w:szCs w:val="24"/>
        </w:rPr>
        <w:t>14</w:t>
      </w:r>
      <w:r w:rsidRPr="00F33AE5">
        <w:rPr>
          <w:rFonts w:asciiTheme="majorHAnsi" w:hAnsiTheme="majorHAnsi" w:cstheme="majorBidi"/>
          <w:b/>
          <w:sz w:val="24"/>
          <w:szCs w:val="24"/>
        </w:rPr>
        <w:tab/>
      </w:r>
      <w:r w:rsidRPr="00F33AE5">
        <w:rPr>
          <w:rFonts w:asciiTheme="majorHAnsi" w:hAnsiTheme="majorHAnsi" w:cstheme="majorBidi"/>
          <w:sz w:val="24"/>
          <w:szCs w:val="24"/>
        </w:rPr>
        <w:t xml:space="preserve">We have not been convicted of an offence concerning professional conduct by a judgment which has the force of res judicata </w:t>
      </w:r>
    </w:p>
    <w:p w:rsidR="00F33AE5" w:rsidRDefault="00F33AE5" w:rsidP="00761C14">
      <w:pPr>
        <w:ind w:left="540" w:hanging="540"/>
        <w:jc w:val="both"/>
        <w:rPr>
          <w:rFonts w:asciiTheme="majorHAnsi" w:hAnsiTheme="majorHAnsi" w:cstheme="majorBidi"/>
          <w:b/>
          <w:sz w:val="24"/>
          <w:szCs w:val="24"/>
        </w:rPr>
      </w:pPr>
    </w:p>
    <w:p w:rsidR="00F33AE5" w:rsidRDefault="00F33AE5" w:rsidP="00761C14">
      <w:pPr>
        <w:ind w:left="540" w:hanging="540"/>
        <w:jc w:val="both"/>
        <w:rPr>
          <w:rFonts w:asciiTheme="majorHAnsi" w:hAnsiTheme="majorHAnsi" w:cstheme="majorBidi"/>
          <w:b/>
          <w:sz w:val="24"/>
          <w:szCs w:val="24"/>
        </w:rPr>
      </w:pPr>
    </w:p>
    <w:p w:rsidR="00F33AE5" w:rsidRDefault="00F33AE5" w:rsidP="00761C14">
      <w:pPr>
        <w:ind w:left="540" w:hanging="540"/>
        <w:jc w:val="both"/>
        <w:rPr>
          <w:rFonts w:asciiTheme="majorHAnsi" w:hAnsiTheme="majorHAnsi" w:cstheme="majorBidi"/>
          <w:b/>
          <w:sz w:val="24"/>
          <w:szCs w:val="24"/>
        </w:rPr>
      </w:pPr>
    </w:p>
    <w:p w:rsidR="00F33AE5" w:rsidRDefault="00F33AE5" w:rsidP="00761C14">
      <w:pPr>
        <w:ind w:left="540" w:hanging="540"/>
        <w:jc w:val="both"/>
        <w:rPr>
          <w:rFonts w:asciiTheme="majorHAnsi" w:hAnsiTheme="majorHAnsi" w:cstheme="majorBidi"/>
          <w:b/>
          <w:sz w:val="24"/>
          <w:szCs w:val="24"/>
        </w:rPr>
      </w:pPr>
    </w:p>
    <w:p w:rsidR="00761C14" w:rsidRPr="00F33AE5" w:rsidRDefault="00761C14" w:rsidP="00761C14">
      <w:pPr>
        <w:ind w:left="540" w:hanging="540"/>
        <w:jc w:val="both"/>
        <w:rPr>
          <w:rFonts w:asciiTheme="majorHAnsi" w:hAnsiTheme="majorHAnsi" w:cstheme="majorBidi"/>
          <w:sz w:val="24"/>
          <w:szCs w:val="24"/>
        </w:rPr>
      </w:pPr>
      <w:r w:rsidRPr="00F33AE5">
        <w:rPr>
          <w:rFonts w:asciiTheme="majorHAnsi" w:hAnsiTheme="majorHAnsi" w:cstheme="majorBidi"/>
          <w:b/>
          <w:sz w:val="24"/>
          <w:szCs w:val="24"/>
        </w:rPr>
        <w:t>15</w:t>
      </w:r>
      <w:r w:rsidRPr="00F33AE5">
        <w:rPr>
          <w:rFonts w:asciiTheme="majorHAnsi" w:hAnsiTheme="majorHAnsi" w:cstheme="majorBidi"/>
          <w:b/>
          <w:sz w:val="24"/>
          <w:szCs w:val="24"/>
        </w:rPr>
        <w:tab/>
      </w:r>
      <w:r w:rsidRPr="00F33AE5">
        <w:rPr>
          <w:rFonts w:asciiTheme="majorHAnsi" w:hAnsiTheme="majorHAnsi" w:cstheme="majorBidi"/>
          <w:sz w:val="24"/>
          <w:szCs w:val="24"/>
        </w:rPr>
        <w:t>We adhere to respect the Code of Conduct as per the points listed below;</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lastRenderedPageBreak/>
        <w:t>Employment is freely chosen.</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t>The rights of staff to freedom of association and to collective bargaining are respected.</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t>Working conditions are safe and hygienic.</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t xml:space="preserve">No exploitation of children is tolerated. </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t>Wages paid are adequate to cover the cost of a reasonable living.</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t>Working hours are not excessive.</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t>No discrimination is practiced.</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t>No harsh or inhumane treatment of staff is tolerated.</w:t>
      </w:r>
    </w:p>
    <w:p w:rsidR="00761C14" w:rsidRPr="00F33AE5" w:rsidRDefault="00761C14" w:rsidP="00761C14">
      <w:pPr>
        <w:numPr>
          <w:ilvl w:val="0"/>
          <w:numId w:val="5"/>
        </w:numPr>
        <w:tabs>
          <w:tab w:val="clear" w:pos="720"/>
          <w:tab w:val="num" w:pos="1440"/>
        </w:tabs>
        <w:ind w:left="1440" w:hanging="540"/>
        <w:jc w:val="both"/>
        <w:rPr>
          <w:rFonts w:asciiTheme="majorHAnsi" w:hAnsiTheme="majorHAnsi" w:cstheme="majorBidi"/>
          <w:sz w:val="24"/>
          <w:szCs w:val="24"/>
        </w:rPr>
      </w:pPr>
      <w:r w:rsidRPr="00F33AE5">
        <w:rPr>
          <w:rFonts w:asciiTheme="majorHAnsi" w:hAnsiTheme="majorHAnsi" w:cstheme="majorBidi"/>
          <w:sz w:val="24"/>
          <w:szCs w:val="24"/>
        </w:rPr>
        <w:t xml:space="preserve">Local </w:t>
      </w:r>
      <w:proofErr w:type="spellStart"/>
      <w:r w:rsidRPr="00F33AE5">
        <w:rPr>
          <w:rFonts w:asciiTheme="majorHAnsi" w:hAnsiTheme="majorHAnsi" w:cstheme="majorBidi"/>
          <w:sz w:val="24"/>
          <w:szCs w:val="24"/>
        </w:rPr>
        <w:t>labour</w:t>
      </w:r>
      <w:proofErr w:type="spellEnd"/>
      <w:r w:rsidRPr="00F33AE5">
        <w:rPr>
          <w:rFonts w:asciiTheme="majorHAnsi" w:hAnsiTheme="majorHAnsi" w:cstheme="majorBidi"/>
          <w:sz w:val="24"/>
          <w:szCs w:val="24"/>
        </w:rPr>
        <w:t xml:space="preserve"> laws are complied with.</w:t>
      </w:r>
    </w:p>
    <w:p w:rsidR="00761C14" w:rsidRPr="00F33AE5" w:rsidRDefault="00C47608" w:rsidP="00761C14">
      <w:pPr>
        <w:rPr>
          <w:rFonts w:asciiTheme="majorHAnsi" w:hAnsiTheme="majorHAnsi" w:cstheme="majorBidi"/>
          <w:sz w:val="24"/>
          <w:szCs w:val="24"/>
          <w:u w:val="single"/>
        </w:rPr>
      </w:pPr>
      <w:r w:rsidRPr="00F33AE5">
        <w:rPr>
          <w:rFonts w:asciiTheme="majorHAnsi" w:hAnsiTheme="majorHAnsi" w:cstheme="majorBidi"/>
          <w:b/>
          <w:bCs/>
          <w:sz w:val="24"/>
          <w:szCs w:val="24"/>
          <w:u w:val="single"/>
        </w:rPr>
        <w:t>16</w:t>
      </w:r>
      <w:r w:rsidR="00761C14" w:rsidRPr="00F33AE5">
        <w:rPr>
          <w:rFonts w:asciiTheme="majorHAnsi" w:hAnsiTheme="majorHAnsi" w:cstheme="majorBidi"/>
          <w:bCs/>
          <w:sz w:val="24"/>
          <w:szCs w:val="24"/>
          <w:u w:val="single"/>
        </w:rPr>
        <w:tab/>
        <w:t>Environmental Standards</w:t>
      </w:r>
    </w:p>
    <w:p w:rsidR="00761C14" w:rsidRPr="00F33AE5" w:rsidRDefault="00761C14" w:rsidP="00761C14">
      <w:pPr>
        <w:jc w:val="both"/>
        <w:rPr>
          <w:rFonts w:asciiTheme="majorHAnsi" w:hAnsiTheme="majorHAnsi" w:cstheme="majorBidi"/>
          <w:sz w:val="24"/>
          <w:szCs w:val="24"/>
        </w:rPr>
      </w:pPr>
      <w:r w:rsidRPr="00F33AE5">
        <w:rPr>
          <w:rFonts w:asciiTheme="majorHAnsi" w:hAnsiTheme="majorHAnsi" w:cstheme="majorBidi"/>
          <w:sz w:val="24"/>
          <w:szCs w:val="24"/>
        </w:rPr>
        <w:t>Suppliers should as a minimum, comply with all statutory and other legal requirements relating to environmental impacts of their business. Areas which should be considered are:</w:t>
      </w:r>
    </w:p>
    <w:p w:rsidR="00761C14" w:rsidRPr="00F33AE5" w:rsidRDefault="00761C14" w:rsidP="00761C14">
      <w:pPr>
        <w:numPr>
          <w:ilvl w:val="0"/>
          <w:numId w:val="6"/>
        </w:numPr>
        <w:tabs>
          <w:tab w:val="clear" w:pos="720"/>
          <w:tab w:val="num" w:pos="1440"/>
        </w:tabs>
        <w:ind w:firstLine="180"/>
        <w:rPr>
          <w:rFonts w:asciiTheme="majorHAnsi" w:hAnsiTheme="majorHAnsi" w:cstheme="majorBidi"/>
          <w:sz w:val="24"/>
          <w:szCs w:val="24"/>
        </w:rPr>
      </w:pPr>
      <w:r w:rsidRPr="00F33AE5">
        <w:rPr>
          <w:rFonts w:asciiTheme="majorHAnsi" w:hAnsiTheme="majorHAnsi" w:cstheme="majorBidi"/>
          <w:bCs/>
          <w:sz w:val="24"/>
          <w:szCs w:val="24"/>
        </w:rPr>
        <w:t>Waste Management</w:t>
      </w:r>
      <w:r w:rsidRPr="00F33AE5">
        <w:rPr>
          <w:rFonts w:asciiTheme="majorHAnsi" w:hAnsiTheme="majorHAnsi" w:cstheme="majorBidi"/>
          <w:sz w:val="24"/>
          <w:szCs w:val="24"/>
        </w:rPr>
        <w:t xml:space="preserve">. </w:t>
      </w:r>
    </w:p>
    <w:p w:rsidR="00761C14" w:rsidRPr="00F33AE5" w:rsidRDefault="00761C14" w:rsidP="00761C14">
      <w:pPr>
        <w:numPr>
          <w:ilvl w:val="0"/>
          <w:numId w:val="6"/>
        </w:numPr>
        <w:tabs>
          <w:tab w:val="clear" w:pos="720"/>
          <w:tab w:val="num" w:pos="1440"/>
        </w:tabs>
        <w:ind w:firstLine="180"/>
        <w:rPr>
          <w:rFonts w:asciiTheme="majorHAnsi" w:hAnsiTheme="majorHAnsi" w:cstheme="majorBidi"/>
          <w:sz w:val="24"/>
          <w:szCs w:val="24"/>
        </w:rPr>
      </w:pPr>
      <w:r w:rsidRPr="00F33AE5">
        <w:rPr>
          <w:rFonts w:asciiTheme="majorHAnsi" w:hAnsiTheme="majorHAnsi" w:cstheme="majorBidi"/>
          <w:bCs/>
          <w:sz w:val="24"/>
          <w:szCs w:val="24"/>
        </w:rPr>
        <w:t>Packaging and Paper</w:t>
      </w:r>
    </w:p>
    <w:p w:rsidR="00761C14" w:rsidRPr="00F33AE5" w:rsidRDefault="00761C14" w:rsidP="00761C14">
      <w:pPr>
        <w:numPr>
          <w:ilvl w:val="0"/>
          <w:numId w:val="6"/>
        </w:numPr>
        <w:tabs>
          <w:tab w:val="clear" w:pos="720"/>
          <w:tab w:val="num" w:pos="1440"/>
        </w:tabs>
        <w:ind w:firstLine="180"/>
        <w:rPr>
          <w:rFonts w:asciiTheme="majorHAnsi" w:hAnsiTheme="majorHAnsi" w:cstheme="majorBidi"/>
          <w:sz w:val="24"/>
          <w:szCs w:val="24"/>
        </w:rPr>
      </w:pPr>
      <w:r w:rsidRPr="00F33AE5">
        <w:rPr>
          <w:rFonts w:asciiTheme="majorHAnsi" w:hAnsiTheme="majorHAnsi" w:cstheme="majorBidi"/>
          <w:bCs/>
          <w:sz w:val="24"/>
          <w:szCs w:val="24"/>
        </w:rPr>
        <w:t>Conservation</w:t>
      </w:r>
    </w:p>
    <w:p w:rsidR="00761C14" w:rsidRPr="00F33AE5" w:rsidRDefault="00761C14" w:rsidP="00761C14">
      <w:pPr>
        <w:numPr>
          <w:ilvl w:val="0"/>
          <w:numId w:val="6"/>
        </w:numPr>
        <w:tabs>
          <w:tab w:val="clear" w:pos="720"/>
          <w:tab w:val="num" w:pos="1440"/>
        </w:tabs>
        <w:ind w:firstLine="180"/>
        <w:rPr>
          <w:rFonts w:asciiTheme="majorHAnsi" w:hAnsiTheme="majorHAnsi" w:cstheme="majorBidi"/>
          <w:sz w:val="24"/>
          <w:szCs w:val="24"/>
        </w:rPr>
      </w:pPr>
      <w:r w:rsidRPr="00F33AE5">
        <w:rPr>
          <w:rFonts w:asciiTheme="majorHAnsi" w:hAnsiTheme="majorHAnsi" w:cstheme="majorBidi"/>
          <w:sz w:val="24"/>
          <w:szCs w:val="24"/>
        </w:rPr>
        <w:t>E</w:t>
      </w:r>
      <w:r w:rsidRPr="00F33AE5">
        <w:rPr>
          <w:rFonts w:asciiTheme="majorHAnsi" w:hAnsiTheme="majorHAnsi" w:cstheme="majorBidi"/>
          <w:bCs/>
          <w:sz w:val="24"/>
          <w:szCs w:val="24"/>
        </w:rPr>
        <w:t>nergy Use</w:t>
      </w:r>
    </w:p>
    <w:p w:rsidR="00761C14" w:rsidRPr="00F33AE5" w:rsidRDefault="00761C14" w:rsidP="00761C14">
      <w:pPr>
        <w:numPr>
          <w:ilvl w:val="0"/>
          <w:numId w:val="6"/>
        </w:numPr>
        <w:tabs>
          <w:tab w:val="clear" w:pos="720"/>
          <w:tab w:val="num" w:pos="1440"/>
        </w:tabs>
        <w:ind w:firstLine="180"/>
        <w:rPr>
          <w:rFonts w:asciiTheme="majorHAnsi" w:hAnsiTheme="majorHAnsi" w:cstheme="majorBidi"/>
          <w:sz w:val="24"/>
          <w:szCs w:val="24"/>
        </w:rPr>
      </w:pPr>
      <w:r w:rsidRPr="00F33AE5">
        <w:rPr>
          <w:rFonts w:asciiTheme="majorHAnsi" w:hAnsiTheme="majorHAnsi" w:cstheme="majorBidi"/>
          <w:bCs/>
          <w:sz w:val="24"/>
          <w:szCs w:val="24"/>
        </w:rPr>
        <w:t>Sustainability</w:t>
      </w:r>
    </w:p>
    <w:p w:rsidR="00761C14" w:rsidRPr="00F33AE5" w:rsidRDefault="00761C14" w:rsidP="00761C14">
      <w:pPr>
        <w:keepNext/>
        <w:keepLines/>
        <w:widowControl w:val="0"/>
        <w:jc w:val="both"/>
        <w:rPr>
          <w:rFonts w:asciiTheme="majorHAnsi" w:hAnsiTheme="majorHAnsi" w:cstheme="majorBidi"/>
          <w:sz w:val="24"/>
          <w:szCs w:val="24"/>
          <w:lang w:val="en-GB"/>
        </w:rPr>
      </w:pPr>
    </w:p>
    <w:p w:rsidR="00761C14" w:rsidRPr="00F33AE5" w:rsidRDefault="00761C14" w:rsidP="00761C14">
      <w:pPr>
        <w:jc w:val="both"/>
        <w:rPr>
          <w:rFonts w:asciiTheme="majorHAnsi" w:hAnsiTheme="majorHAnsi" w:cstheme="majorBidi"/>
          <w:b/>
          <w:sz w:val="24"/>
          <w:szCs w:val="24"/>
        </w:rPr>
      </w:pPr>
      <w:r w:rsidRPr="00F33AE5">
        <w:rPr>
          <w:rFonts w:asciiTheme="majorHAnsi" w:hAnsiTheme="majorHAnsi" w:cstheme="majorBidi"/>
          <w:b/>
          <w:sz w:val="24"/>
          <w:szCs w:val="24"/>
        </w:rPr>
        <w:t>Name and function:</w:t>
      </w:r>
    </w:p>
    <w:p w:rsidR="00761C14" w:rsidRPr="00F33AE5" w:rsidRDefault="00761C14" w:rsidP="00761C14">
      <w:pPr>
        <w:jc w:val="both"/>
        <w:rPr>
          <w:rFonts w:asciiTheme="majorHAnsi" w:hAnsiTheme="majorHAnsi" w:cstheme="majorBidi"/>
          <w:sz w:val="24"/>
          <w:szCs w:val="24"/>
        </w:rPr>
      </w:pPr>
    </w:p>
    <w:p w:rsidR="00761C14" w:rsidRPr="00F33AE5" w:rsidRDefault="00761C14" w:rsidP="00761C14">
      <w:pPr>
        <w:jc w:val="both"/>
        <w:rPr>
          <w:rFonts w:asciiTheme="majorHAnsi" w:hAnsiTheme="majorHAnsi" w:cstheme="majorBidi"/>
          <w:b/>
          <w:sz w:val="24"/>
          <w:szCs w:val="24"/>
        </w:rPr>
      </w:pPr>
      <w:r w:rsidRPr="00F33AE5">
        <w:rPr>
          <w:rFonts w:asciiTheme="majorHAnsi" w:hAnsiTheme="majorHAnsi" w:cstheme="majorBidi"/>
          <w:b/>
          <w:sz w:val="24"/>
          <w:szCs w:val="24"/>
        </w:rPr>
        <w:t>Date:</w:t>
      </w:r>
    </w:p>
    <w:p w:rsidR="00761C14" w:rsidRPr="00F33AE5" w:rsidRDefault="00761C14" w:rsidP="00761C14">
      <w:pPr>
        <w:jc w:val="both"/>
        <w:rPr>
          <w:rFonts w:asciiTheme="majorHAnsi" w:hAnsiTheme="majorHAnsi" w:cstheme="majorBidi"/>
          <w:sz w:val="24"/>
          <w:szCs w:val="24"/>
        </w:rPr>
      </w:pPr>
    </w:p>
    <w:p w:rsidR="00761C14" w:rsidRPr="00F33AE5" w:rsidRDefault="00761C14" w:rsidP="00761C14">
      <w:pPr>
        <w:jc w:val="both"/>
        <w:rPr>
          <w:rFonts w:asciiTheme="majorHAnsi" w:hAnsiTheme="majorHAnsi" w:cstheme="majorBidi"/>
          <w:b/>
          <w:sz w:val="24"/>
          <w:szCs w:val="24"/>
        </w:rPr>
      </w:pPr>
      <w:r w:rsidRPr="00F33AE5">
        <w:rPr>
          <w:rFonts w:asciiTheme="majorHAnsi" w:hAnsiTheme="majorHAnsi" w:cstheme="majorBidi"/>
          <w:b/>
          <w:sz w:val="24"/>
          <w:szCs w:val="24"/>
        </w:rPr>
        <w:t>Signature:</w:t>
      </w:r>
    </w:p>
    <w:p w:rsidR="00761C14" w:rsidRPr="00F33AE5" w:rsidRDefault="00761C14" w:rsidP="00761C14">
      <w:pPr>
        <w:keepNext/>
        <w:keepLines/>
        <w:widowControl w:val="0"/>
        <w:jc w:val="both"/>
        <w:rPr>
          <w:rFonts w:asciiTheme="majorHAnsi" w:hAnsiTheme="majorHAnsi" w:cstheme="majorBidi"/>
          <w:sz w:val="24"/>
          <w:szCs w:val="24"/>
        </w:rPr>
      </w:pPr>
    </w:p>
    <w:p w:rsidR="00761C14" w:rsidRPr="00F33AE5" w:rsidRDefault="00761C14" w:rsidP="00761C14">
      <w:pPr>
        <w:keepNext/>
        <w:keepLines/>
        <w:widowControl w:val="0"/>
        <w:jc w:val="both"/>
        <w:rPr>
          <w:rFonts w:asciiTheme="majorHAnsi" w:hAnsiTheme="majorHAnsi" w:cstheme="majorBidi"/>
          <w:sz w:val="24"/>
          <w:szCs w:val="24"/>
          <w:lang w:val="en-GB"/>
        </w:rPr>
      </w:pPr>
      <w:r w:rsidRPr="00F33AE5">
        <w:rPr>
          <w:rFonts w:asciiTheme="majorHAnsi" w:hAnsiTheme="majorHAnsi" w:cstheme="majorBidi"/>
          <w:sz w:val="24"/>
          <w:szCs w:val="24"/>
          <w:lang w:val="en-GB"/>
        </w:rPr>
        <w:t>Yours faithfully</w:t>
      </w:r>
    </w:p>
    <w:p w:rsidR="00761C14" w:rsidRPr="00F33AE5" w:rsidRDefault="00761C14" w:rsidP="00761C14">
      <w:pPr>
        <w:jc w:val="both"/>
        <w:rPr>
          <w:rFonts w:asciiTheme="majorHAnsi" w:hAnsiTheme="majorHAnsi" w:cstheme="majorBidi"/>
          <w:sz w:val="24"/>
          <w:szCs w:val="24"/>
          <w:lang w:val="en-GB"/>
        </w:rPr>
      </w:pPr>
    </w:p>
    <w:p w:rsidR="00761C14" w:rsidRPr="00F33AE5" w:rsidRDefault="00761C14" w:rsidP="00761C14">
      <w:pPr>
        <w:jc w:val="both"/>
        <w:rPr>
          <w:rFonts w:asciiTheme="majorHAnsi" w:hAnsiTheme="majorHAnsi" w:cstheme="majorBidi"/>
          <w:sz w:val="24"/>
          <w:szCs w:val="24"/>
          <w:lang w:val="en-GB"/>
        </w:rPr>
      </w:pPr>
      <w:r w:rsidRPr="00F33AE5">
        <w:rPr>
          <w:rFonts w:asciiTheme="majorHAnsi" w:hAnsiTheme="majorHAnsi" w:cstheme="majorBidi"/>
          <w:sz w:val="24"/>
          <w:szCs w:val="24"/>
          <w:lang w:val="en-GB"/>
        </w:rPr>
        <w:t xml:space="preserve">Name and first name: </w:t>
      </w:r>
      <w:proofErr w:type="gramStart"/>
      <w:r w:rsidRPr="00F33AE5">
        <w:rPr>
          <w:rFonts w:asciiTheme="majorHAnsi" w:hAnsiTheme="majorHAnsi" w:cstheme="majorBidi"/>
          <w:sz w:val="24"/>
          <w:szCs w:val="24"/>
          <w:lang w:val="en-GB"/>
        </w:rPr>
        <w:t>&lt;[</w:t>
      </w:r>
      <w:proofErr w:type="gramEnd"/>
      <w:r w:rsidRPr="00F33AE5">
        <w:rPr>
          <w:rFonts w:asciiTheme="majorHAnsi" w:hAnsiTheme="majorHAnsi" w:cstheme="majorBidi"/>
          <w:sz w:val="24"/>
          <w:szCs w:val="24"/>
          <w:lang w:val="en-GB"/>
        </w:rPr>
        <w:t>…………………………………………………………………&gt;</w:t>
      </w:r>
    </w:p>
    <w:p w:rsidR="00761C14" w:rsidRPr="00F33AE5" w:rsidRDefault="00761C14" w:rsidP="00761C14">
      <w:pPr>
        <w:jc w:val="both"/>
        <w:rPr>
          <w:rFonts w:asciiTheme="majorHAnsi" w:hAnsiTheme="majorHAnsi" w:cstheme="majorBidi"/>
          <w:sz w:val="24"/>
          <w:szCs w:val="24"/>
          <w:lang w:val="en-GB"/>
        </w:rPr>
      </w:pPr>
    </w:p>
    <w:p w:rsidR="00761C14" w:rsidRPr="00F33AE5" w:rsidRDefault="00761C14" w:rsidP="00761C14">
      <w:pPr>
        <w:jc w:val="both"/>
        <w:rPr>
          <w:rFonts w:asciiTheme="majorHAnsi" w:hAnsiTheme="majorHAnsi" w:cstheme="majorBidi"/>
          <w:sz w:val="24"/>
          <w:szCs w:val="24"/>
          <w:lang w:val="en-GB"/>
        </w:rPr>
      </w:pPr>
      <w:r w:rsidRPr="00F33AE5">
        <w:rPr>
          <w:rFonts w:asciiTheme="majorHAnsi" w:hAnsiTheme="majorHAnsi" w:cstheme="majorBidi"/>
          <w:sz w:val="24"/>
          <w:szCs w:val="24"/>
          <w:lang w:val="en-GB"/>
        </w:rPr>
        <w:t>Title: &lt;……………………………………………………………………………………&gt;</w:t>
      </w:r>
    </w:p>
    <w:p w:rsidR="00761C14" w:rsidRPr="00F33AE5" w:rsidRDefault="00761C14" w:rsidP="00761C14">
      <w:pPr>
        <w:jc w:val="both"/>
        <w:rPr>
          <w:rFonts w:asciiTheme="majorHAnsi" w:hAnsiTheme="majorHAnsi" w:cstheme="majorBidi"/>
          <w:sz w:val="24"/>
          <w:szCs w:val="24"/>
          <w:lang w:val="en-GB"/>
        </w:rPr>
      </w:pPr>
    </w:p>
    <w:p w:rsidR="00761C14" w:rsidRPr="00F33AE5" w:rsidRDefault="00761C14" w:rsidP="00761C14">
      <w:pPr>
        <w:widowControl w:val="0"/>
        <w:jc w:val="both"/>
        <w:rPr>
          <w:rFonts w:asciiTheme="majorHAnsi" w:hAnsiTheme="majorHAnsi" w:cstheme="majorBidi"/>
          <w:sz w:val="24"/>
          <w:szCs w:val="24"/>
          <w:lang w:val="en-GB"/>
        </w:rPr>
      </w:pPr>
      <w:r w:rsidRPr="00F33AE5">
        <w:rPr>
          <w:rFonts w:asciiTheme="majorHAnsi" w:hAnsiTheme="majorHAnsi" w:cstheme="majorBidi"/>
          <w:sz w:val="24"/>
          <w:szCs w:val="24"/>
          <w:lang w:val="en-GB"/>
        </w:rPr>
        <w:t>Duly authorised to sign this tender on behalf of:</w:t>
      </w:r>
    </w:p>
    <w:p w:rsidR="00761C14" w:rsidRPr="00F33AE5" w:rsidRDefault="00761C14" w:rsidP="00761C14">
      <w:pPr>
        <w:jc w:val="both"/>
        <w:rPr>
          <w:rFonts w:asciiTheme="majorHAnsi" w:hAnsiTheme="majorHAnsi" w:cstheme="majorBidi"/>
          <w:sz w:val="24"/>
          <w:szCs w:val="24"/>
          <w:lang w:val="en-GB"/>
        </w:rPr>
      </w:pPr>
      <w:r w:rsidRPr="00F33AE5">
        <w:rPr>
          <w:rFonts w:asciiTheme="majorHAnsi" w:hAnsiTheme="majorHAnsi" w:cstheme="majorBidi"/>
          <w:b/>
          <w:sz w:val="24"/>
          <w:szCs w:val="24"/>
          <w:lang w:val="en-GB"/>
        </w:rPr>
        <w:t>&lt;</w:t>
      </w:r>
      <w:r w:rsidRPr="00F33AE5">
        <w:rPr>
          <w:rFonts w:asciiTheme="majorHAnsi" w:hAnsiTheme="majorHAnsi" w:cstheme="majorBidi"/>
          <w:sz w:val="24"/>
          <w:szCs w:val="24"/>
          <w:lang w:val="en-GB"/>
        </w:rPr>
        <w:t>………………………………………………………………………………………...…</w:t>
      </w:r>
      <w:r w:rsidRPr="00F33AE5">
        <w:rPr>
          <w:rFonts w:asciiTheme="majorHAnsi" w:hAnsiTheme="majorHAnsi" w:cstheme="majorBidi"/>
          <w:b/>
          <w:sz w:val="24"/>
          <w:szCs w:val="24"/>
          <w:lang w:val="en-GB"/>
        </w:rPr>
        <w:t>&gt;</w:t>
      </w:r>
    </w:p>
    <w:p w:rsidR="00761C14" w:rsidRPr="00F33AE5" w:rsidRDefault="00761C14" w:rsidP="00761C14">
      <w:pPr>
        <w:jc w:val="both"/>
        <w:rPr>
          <w:rFonts w:asciiTheme="majorHAnsi" w:hAnsiTheme="majorHAnsi" w:cstheme="majorBidi"/>
          <w:sz w:val="24"/>
          <w:szCs w:val="24"/>
          <w:lang w:val="en-GB"/>
        </w:rPr>
      </w:pPr>
    </w:p>
    <w:p w:rsidR="00761C14" w:rsidRPr="00F33AE5" w:rsidRDefault="00761C14" w:rsidP="00761C14">
      <w:pPr>
        <w:jc w:val="both"/>
        <w:rPr>
          <w:rFonts w:asciiTheme="majorHAnsi" w:hAnsiTheme="majorHAnsi" w:cstheme="majorBidi"/>
          <w:sz w:val="24"/>
          <w:szCs w:val="24"/>
          <w:lang w:val="en-GB"/>
        </w:rPr>
      </w:pPr>
      <w:r w:rsidRPr="00F33AE5">
        <w:rPr>
          <w:rFonts w:asciiTheme="majorHAnsi" w:hAnsiTheme="majorHAnsi" w:cstheme="majorBidi"/>
          <w:sz w:val="24"/>
          <w:szCs w:val="24"/>
          <w:lang w:val="en-GB"/>
        </w:rPr>
        <w:t>Place and date: &lt;…………………………………………………………….……………&gt;]</w:t>
      </w:r>
    </w:p>
    <w:p w:rsidR="00761C14" w:rsidRPr="00F33AE5" w:rsidRDefault="00761C14" w:rsidP="00761C14">
      <w:pPr>
        <w:jc w:val="both"/>
        <w:rPr>
          <w:rFonts w:asciiTheme="majorHAnsi" w:hAnsiTheme="majorHAnsi" w:cstheme="majorBidi"/>
          <w:sz w:val="24"/>
          <w:szCs w:val="24"/>
          <w:lang w:val="en-GB"/>
        </w:rPr>
      </w:pPr>
    </w:p>
    <w:p w:rsidR="00EF1328" w:rsidRPr="00F33AE5" w:rsidRDefault="00761C14" w:rsidP="00737156">
      <w:pPr>
        <w:jc w:val="both"/>
        <w:rPr>
          <w:rFonts w:asciiTheme="majorHAnsi" w:hAnsiTheme="majorHAnsi" w:cstheme="majorBidi"/>
          <w:sz w:val="24"/>
          <w:szCs w:val="24"/>
        </w:rPr>
      </w:pPr>
      <w:r w:rsidRPr="00F33AE5">
        <w:rPr>
          <w:rFonts w:asciiTheme="majorHAnsi" w:hAnsiTheme="majorHAnsi" w:cstheme="majorBidi"/>
          <w:sz w:val="24"/>
          <w:szCs w:val="24"/>
          <w:lang w:val="en-GB"/>
        </w:rPr>
        <w:t>Stamp of the firm/company:</w:t>
      </w:r>
    </w:p>
    <w:sectPr w:rsidR="00EF1328" w:rsidRPr="00F33AE5" w:rsidSect="00F33AE5">
      <w:headerReference w:type="even" r:id="rId7"/>
      <w:headerReference w:type="default" r:id="rId8"/>
      <w:footerReference w:type="even" r:id="rId9"/>
      <w:footerReference w:type="default" r:id="rId10"/>
      <w:headerReference w:type="first" r:id="rId11"/>
      <w:footerReference w:type="first" r:id="rId12"/>
      <w:pgSz w:w="12240" w:h="15840"/>
      <w:pgMar w:top="1440" w:right="1350" w:bottom="450" w:left="15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88" w:rsidRDefault="003255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88" w:rsidRDefault="003255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88" w:rsidRDefault="003255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88" w:rsidRDefault="003255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88" w:rsidRDefault="003255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88" w:rsidRDefault="003255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458D1"/>
    <w:multiLevelType w:val="singleLevel"/>
    <w:tmpl w:val="377AC736"/>
    <w:lvl w:ilvl="0">
      <w:start w:val="1"/>
      <w:numFmt w:val="bullet"/>
      <w:pStyle w:val="bul"/>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138"/>
    <w:rsid w:val="00035F82"/>
    <w:rsid w:val="0005156A"/>
    <w:rsid w:val="00083379"/>
    <w:rsid w:val="00196138"/>
    <w:rsid w:val="001E137F"/>
    <w:rsid w:val="002473D4"/>
    <w:rsid w:val="00273A58"/>
    <w:rsid w:val="00287C00"/>
    <w:rsid w:val="002A0C03"/>
    <w:rsid w:val="002A385D"/>
    <w:rsid w:val="002B4223"/>
    <w:rsid w:val="002E149A"/>
    <w:rsid w:val="00320334"/>
    <w:rsid w:val="00325588"/>
    <w:rsid w:val="003A04C5"/>
    <w:rsid w:val="004A7DAB"/>
    <w:rsid w:val="004A7FE2"/>
    <w:rsid w:val="004F3561"/>
    <w:rsid w:val="0054799D"/>
    <w:rsid w:val="0057156D"/>
    <w:rsid w:val="00631A6B"/>
    <w:rsid w:val="006C3FB5"/>
    <w:rsid w:val="00724485"/>
    <w:rsid w:val="00737156"/>
    <w:rsid w:val="00761C14"/>
    <w:rsid w:val="007D52A8"/>
    <w:rsid w:val="00874724"/>
    <w:rsid w:val="008A1251"/>
    <w:rsid w:val="008A568D"/>
    <w:rsid w:val="008D26C7"/>
    <w:rsid w:val="008E4CE4"/>
    <w:rsid w:val="00906D28"/>
    <w:rsid w:val="00945CCE"/>
    <w:rsid w:val="00956499"/>
    <w:rsid w:val="009760DA"/>
    <w:rsid w:val="009A7FAB"/>
    <w:rsid w:val="009B1455"/>
    <w:rsid w:val="009B72B7"/>
    <w:rsid w:val="009C49B4"/>
    <w:rsid w:val="009C540B"/>
    <w:rsid w:val="009C64C1"/>
    <w:rsid w:val="00A645DC"/>
    <w:rsid w:val="00AA1483"/>
    <w:rsid w:val="00AB4C45"/>
    <w:rsid w:val="00AB515B"/>
    <w:rsid w:val="00AD0041"/>
    <w:rsid w:val="00AE267C"/>
    <w:rsid w:val="00B21848"/>
    <w:rsid w:val="00B25741"/>
    <w:rsid w:val="00B373D8"/>
    <w:rsid w:val="00B43581"/>
    <w:rsid w:val="00B55982"/>
    <w:rsid w:val="00BB1568"/>
    <w:rsid w:val="00C1217A"/>
    <w:rsid w:val="00C27853"/>
    <w:rsid w:val="00C47608"/>
    <w:rsid w:val="00CC0B93"/>
    <w:rsid w:val="00D21AFE"/>
    <w:rsid w:val="00D2265B"/>
    <w:rsid w:val="00D36328"/>
    <w:rsid w:val="00D64F8F"/>
    <w:rsid w:val="00D66547"/>
    <w:rsid w:val="00DB0594"/>
    <w:rsid w:val="00DB0DB0"/>
    <w:rsid w:val="00E05E61"/>
    <w:rsid w:val="00E31240"/>
    <w:rsid w:val="00E46782"/>
    <w:rsid w:val="00ED4338"/>
    <w:rsid w:val="00ED5F71"/>
    <w:rsid w:val="00EF1328"/>
    <w:rsid w:val="00F33AE5"/>
    <w:rsid w:val="00F706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84B078-85A3-4EFC-8E64-FF7819F2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3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96138"/>
    <w:pPr>
      <w:spacing w:before="120" w:after="120"/>
      <w:jc w:val="center"/>
    </w:pPr>
    <w:rPr>
      <w:rFonts w:ascii="Arial" w:hAnsi="Arial"/>
      <w:b/>
      <w:sz w:val="28"/>
      <w:szCs w:val="20"/>
      <w:lang w:val="fr-BE"/>
    </w:rPr>
  </w:style>
  <w:style w:type="character" w:customStyle="1" w:styleId="TitleChar">
    <w:name w:val="Title Char"/>
    <w:link w:val="Title"/>
    <w:uiPriority w:val="10"/>
    <w:rsid w:val="0085630E"/>
    <w:rPr>
      <w:rFonts w:ascii="Cambria" w:eastAsia="Times New Roman" w:hAnsi="Cambria" w:cs="Times New Roman"/>
      <w:b/>
      <w:bCs/>
      <w:kern w:val="28"/>
      <w:sz w:val="32"/>
      <w:szCs w:val="32"/>
    </w:rPr>
  </w:style>
  <w:style w:type="paragraph" w:styleId="Header">
    <w:name w:val="header"/>
    <w:basedOn w:val="Normal"/>
    <w:link w:val="HeaderChar"/>
    <w:uiPriority w:val="99"/>
    <w:rsid w:val="00F70618"/>
    <w:pPr>
      <w:tabs>
        <w:tab w:val="center" w:pos="4320"/>
        <w:tab w:val="right" w:pos="8640"/>
      </w:tabs>
    </w:pPr>
  </w:style>
  <w:style w:type="character" w:customStyle="1" w:styleId="HeaderChar">
    <w:name w:val="Header Char"/>
    <w:link w:val="Header"/>
    <w:uiPriority w:val="99"/>
    <w:semiHidden/>
    <w:rsid w:val="0085630E"/>
    <w:rPr>
      <w:sz w:val="22"/>
      <w:szCs w:val="22"/>
    </w:rPr>
  </w:style>
  <w:style w:type="paragraph" w:styleId="Footer">
    <w:name w:val="footer"/>
    <w:basedOn w:val="Normal"/>
    <w:link w:val="FooterChar"/>
    <w:uiPriority w:val="99"/>
    <w:rsid w:val="00F70618"/>
    <w:pPr>
      <w:tabs>
        <w:tab w:val="center" w:pos="4320"/>
        <w:tab w:val="right" w:pos="8640"/>
      </w:tabs>
    </w:pPr>
  </w:style>
  <w:style w:type="character" w:customStyle="1" w:styleId="FooterChar">
    <w:name w:val="Footer Char"/>
    <w:link w:val="Footer"/>
    <w:uiPriority w:val="99"/>
    <w:rsid w:val="0085630E"/>
    <w:rPr>
      <w:sz w:val="22"/>
      <w:szCs w:val="22"/>
    </w:rPr>
  </w:style>
  <w:style w:type="paragraph" w:styleId="BalloonText">
    <w:name w:val="Balloon Text"/>
    <w:basedOn w:val="Normal"/>
    <w:link w:val="BalloonTextChar"/>
    <w:rsid w:val="00EF1328"/>
    <w:rPr>
      <w:rFonts w:ascii="Tahoma" w:hAnsi="Tahoma" w:cs="Tahoma"/>
      <w:sz w:val="16"/>
      <w:szCs w:val="16"/>
    </w:rPr>
  </w:style>
  <w:style w:type="character" w:customStyle="1" w:styleId="BalloonTextChar">
    <w:name w:val="Balloon Text Char"/>
    <w:link w:val="BalloonText"/>
    <w:rsid w:val="00EF1328"/>
    <w:rPr>
      <w:rFonts w:ascii="Tahoma" w:hAnsi="Tahoma" w:cs="Tahoma"/>
      <w:sz w:val="16"/>
      <w:szCs w:val="16"/>
    </w:rPr>
  </w:style>
  <w:style w:type="paragraph" w:customStyle="1" w:styleId="SectionVHeader">
    <w:name w:val="Section V. Header"/>
    <w:basedOn w:val="Normal"/>
    <w:rsid w:val="002B4223"/>
    <w:pPr>
      <w:jc w:val="center"/>
    </w:pPr>
    <w:rPr>
      <w:b/>
      <w:sz w:val="36"/>
      <w:szCs w:val="20"/>
    </w:rPr>
  </w:style>
  <w:style w:type="paragraph" w:customStyle="1" w:styleId="bul">
    <w:name w:val="bul"/>
    <w:basedOn w:val="Normal"/>
    <w:rsid w:val="002B4223"/>
    <w:pPr>
      <w:numPr>
        <w:numId w:val="4"/>
      </w:numPr>
    </w:pPr>
    <w:rPr>
      <w:spacing w:val="-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4170">
      <w:bodyDiv w:val="1"/>
      <w:marLeft w:val="0"/>
      <w:marRight w:val="0"/>
      <w:marTop w:val="0"/>
      <w:marBottom w:val="0"/>
      <w:divBdr>
        <w:top w:val="none" w:sz="0" w:space="0" w:color="auto"/>
        <w:left w:val="none" w:sz="0" w:space="0" w:color="auto"/>
        <w:bottom w:val="none" w:sz="0" w:space="0" w:color="auto"/>
        <w:right w:val="none" w:sz="0" w:space="0" w:color="auto"/>
      </w:divBdr>
    </w:div>
    <w:div w:id="1623921386">
      <w:bodyDiv w:val="1"/>
      <w:marLeft w:val="0"/>
      <w:marRight w:val="0"/>
      <w:marTop w:val="0"/>
      <w:marBottom w:val="0"/>
      <w:divBdr>
        <w:top w:val="none" w:sz="0" w:space="0" w:color="auto"/>
        <w:left w:val="none" w:sz="0" w:space="0" w:color="auto"/>
        <w:bottom w:val="none" w:sz="0" w:space="0" w:color="auto"/>
        <w:right w:val="none" w:sz="0" w:space="0" w:color="auto"/>
      </w:divBdr>
    </w:div>
    <w:div w:id="18638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Appendix 12:</vt:lpstr>
    </vt:vector>
  </TitlesOfParts>
  <Company>Concern Worldwide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dc:title>
  <dc:creator>donal.darcy</dc:creator>
  <cp:lastModifiedBy>Moorche</cp:lastModifiedBy>
  <cp:revision>12</cp:revision>
  <dcterms:created xsi:type="dcterms:W3CDTF">2015-08-04T05:51:00Z</dcterms:created>
  <dcterms:modified xsi:type="dcterms:W3CDTF">2019-08-09T06:30:00Z</dcterms:modified>
</cp:coreProperties>
</file>